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Resources for Successful Music Grant Applications in Ontario and from Canadian Federal Bodies (2015-Present)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need for a compilation of resources that contain information about successful music grant applications from Canadian federal and Ontario provincial government bodies since 2015. The focus is on identifying publicly available materials that are legible and, where possible, anonymized to protect personally identifying information. Access to such resources is invaluable for music grant writing professionals seeking to understand funding trends, successful application strategies, and the priorities of granting agencies. This document outlines the findings of an investigation into the websites and publications of key federal and provincial funding organizations, as well as other potential sources of information for music grant applicants.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Federal Government Granting Bodies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Canada Council for the Arts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Canada Council for the Arts stands as a primary federal agency dedicated to fostering and promoting the arts in Canada through grants, services, prizes, and payments to professional Canadian artists, groups, and arts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significant financial commitment to the arts is evident in the $308.8 million distributed in grants during the 2023-24 fiscal year to 5,910 recipients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substantial investment underscores the Council's pivotal role in supporting the Canadian music sector, among other artistic disciplines.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Council offers a diverse suite of grant programs, structured under components such as Explore and Create, Engage and Sustain, Supporting Artistic Practice, Arts Across Canada, and Arts Abroad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programmatic breadth suggests that various types of music projects, ranging from creation and production to touring and professional development, could find potential funding avenues within the Council's framework. The application process is managed through an online portal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requiring applicants to register an account and validate their profile, a process that can take up to 30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early preparation for prospective applicants.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cornerstone of the Canada Council's grant allocation process is peer assessment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method involves the evaluation of applications by other artists and arts professionals, emphasizing the critical role of artistic merit and potential impact in funding decisions. Understanding this peer-driven evaluation process is essential for applicants seeking to align their proposals with the values and priorities recognized within the music community.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Canada Council publishes annual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that provide valuable insights into its activities and financial distributions.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explicitly notes that supplementary information regarding grants is available on the Council's website. These reports, accessible online from the 2019-20 fiscal year to the most recent 2023-24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offer high-level overviews of funding allocated across different programs and artistic disciplines, including a specific breakdown for "Music and Sound"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Analyzing these reports can reveal broader trends in the Council's funding priorities within the music sector.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the Council's website allows users to browse lists of grant and prize recipients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research indicates that a readily accessible searchable database containing detailed information about funded music projects, including application specifics, since 2015 is not publicly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suggests that obtaining full anonymized applications directly from the Council's website may not be feasible.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Canada Council's commitment to equity and inclusion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is a significant consideration for applicants. Demonstrating how a proposed music project contributes to a more equitable, diverse, and inclusive artistic landscape could positively influence the application's outcome.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"Guide to Getting a Grant" offered by the Council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provides valuable information on navigating the application process, including advice on budgeting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understanding the assessment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this guide primarily focuses on the mechanics of applying rather than offering concrete examples of previously successful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Although direct access to full anonymized successful music grant applications from the Canada Council for the Arts appears limited, the available resources—annual reports and browsable recipient lists—offer valuable contextual information about funding trends, priorities, and the types of music projects supported at a higher level.</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Canada Music Fund (Administered by FACTOR and Musicaction)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Canada Music Fund serves as a key federal initiative aimed at bolstering the careers of Canadian artists and promoting their music both domestically and internationally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Fund's administration is divided between two main organizations: FACTOR (Foundation Assisting Canadian Talent on Recordings) for the Anglophone market and Fondation Musicaction for the Francophone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FACTOR plays a significant role in providing financial support to a wide array of stakeholders within the Canadian music industry, including recording artists, songwriters, managers, labels, publishers, and event producers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broad scope of support highlights FACTOR's comprehensive approach to fostering growth and sustainability within the sector. The federal government has demonstrated its ongoing commitment to the music industry through recent increases in funding for the Canada Music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indicating a continued investment in Canadian music.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FACTOR's website features a dedicated "#FACTORfunded" section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that showcases success stories of artists and projects that have received funding. While these narratives are unlikely to be full application documents, they can provide valuable qualitative insights into the types of music projects FACTOR supports and the potential impact of their funding. These stories may highlight key aspects that contributed to the success of these projects, offering indirect guidance for prospective applicants.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FACTOR also publishes annual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that detail their funding activities. These reports, accessible online from the 2015-16 fiscal year onward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offer quantitative data on the total funding distributed, the number of projects supported across various programs, and potentially some aggregated information about the genres of music funded. For instance, the 2022-23 annual report indicates funding for over 3,000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Reviewing these reports over the specified timeframe can provide a valuable overview of FACTOR's funding patterns and priorities within the Anglophone Canadian music sector.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contrast, the website for Musicaction, the administrator for the Francophone market under the Canada Music Fund, was inaccessible during the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presents a limitation in gathering direct information about successful Francophone music grant applications through this particular channel.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direct access to full anonymized successful applications through FACTOR's website may not be available, the "#FACTORfunded" success stories and their comprehensive annual reports offer valuable resources for understanding their funding priorities and the types of music projects they support within the Anglophone market. Information regarding successful Francophone music grant applications through Musicaction requires further investigation due to the website's inaccessibility.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Other Federal Bodies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material provided does not explicitly identify other federal government bodies that directly offer significant music grant programs beyond the Canada Council for the Arts and the Canada Music Fund (administered by FACTOR and Musicaction). These two entities appear to be the primary federal sources for music funding within the scope of this report.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Ontario Provincial Government Granting Bodies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Ontario Arts Council (OAC)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Ontario Arts Council (OAC) stands as the principal provincial agency in Ontario dedicated to supporting the arts, offering an extensive range of over 65 grant programs across various artistic disciplines, including a significant number specifically for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broad offering underscores the OAC's commitment to fostering a vibrant and diverse music ecosystem within the province.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OAC provides both project grants, for specific one-time initiatives, and operating grants, for ongoing support to arts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Their music-specific grant programs cover a wide spectrum of activities, including Music Creation Projects, Music Organizations: Operating, Music Production and Presentation Projects, and Music Recording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variety indicates support for different stages of music development and presentation, from the initial creative process to recording and live performances.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Applications for OAC grants are managed through their online system, Nova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provided snippets offer details about application deadlines and processes for specific music programs, highlighting the need for careful attention to program-specific guidelines.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Similar to the Canada Council for the Arts, the OAC employs peer assessment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as a key component of its grant evaluation process. This ensures that applications are reviewed by individuals with expertise in the relevant artistic fields, emphasizing artistic merit, impact, and viability as primary assessment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 particularly valuable resource provided by the Ontario Arts Council is its "Open Data"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initiative offers publicly accessible lists of grant recipients in CSV format for each fiscal year dating back to 2015-16 and extending to 2023-24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Crucially, these lists include information that can be filtered by artistic discipline, allowing users to specifically identify music grant recipients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availability of accompanying data dictionaries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is essential for understanding the various fields within these datasets, such as program name, grant amount, and recipient type. This provides a significant level of transparency and a direct means of accessing information about music grants awarded since 2015.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OAC also publishes annual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that offer a broader perspective on their activities and funding priorities within the music sector. These reports often highlight specific music awards and provide overviews of the various music grant programs offered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assist prospective applicants, the OAC provides guides such as the "Guide to OAC Support Material"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which details the required artistic examples and support documents for applications, including specific guidelines for audio and video submissions relevant to music. The "Guide to Assessment"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offers insights into the criteria and process used by peer assessors. Additionally, the OAC website features a "Grant Results" section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where users can browse past grant recipients by year and specific program, offering another way to explore successful music grants.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Ontario Arts Council stands out for its commitment to transparency through its Open Data portal, providing direct access to detailed lists of music grant recipients since 2015. This resource, combined with their annual reports and applicant guides, offers valuable information for understanding their funding activities and priorities in the music sector.</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Ontario Creates (Ontario Music Fund)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Ontario Creates, through the Ontario Music Fund (OMF), focuses on fostering the economic growth and development of the music industry within Ontario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emphasis on economic impact distinguishes the OMF from the Ontario Arts Council's broader cultural mandate. The OMF aims to support music companies and organizations in expanding their economic and cultural footprint both within Canada and internationally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OMF's funding primarily targets music industry businesses, such as record labels and music publishers, as well as organizations like music industry trade associations and presenters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focus differs from the OAC, which also provides grants to individual artists. The eligibility criteria for the OMF's various program streams, including the Music Creation stream, often include requirements for minimum annual revenues from core business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indicating support for more established entities within the sector. A key component of the application process for the OMF is the submission of a comprehensive business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underscoring the fund's focus on strategic business development and economic outcomes.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the provided snippets offer detailed information about the OMF's program objectives, funding streams, and eligibility requirements, there is no explicit mention of publicly available lists of past grant recipients or examples of successful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Ontario Music Fund supports the business and organizational aspects of the music industry in Ontario, with a focus on economic growth. While detailed information about their funding programs is available, the research does not indicate readily accessible lists of past grant recipients or examples of successful applications.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Other Potential Resources</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Organizations or Initiatives Maintaining Grant Application Archives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material lists various organizations involved in providing music-related grants in Ontario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including FACTOR, Ontario Arts Council, Ontario Creates, Ontario Trillium Foundation, Radio Starmaker Fund, SOCAN Foundation, and Toronto Arts Council. However, the snippets do not suggest the existence of a centralized, publicly accessible archive that compiles successful grant applications from multiple funding bodies within Ontario or Canada. Each organization typically manages its own application data and may publish lists of recipients or summaries of funded projects, but a consolidated archive does not appear to be readily available.</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General Grant Writing Resources for Ontario Music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resources offer general guidance on grant writing for musicians in Ontario. The City of Toronto's music grants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serves as a useful directory of funding opportunities. The SOCAN Foundation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provides grants to music creators and publishers, and their website outlines their programs, though it doesn't explicitly offer examples of successful applications. Websites like Trickle Down Music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ArtReach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offer valuable tips and resources on the grant writing process for musicians in Canada and Ontario. Notably, Trickle Down Music mentions a "Successful Grant Example" from FACTOR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which, while not a full application, could offer insights into what makes a proposal successful for that particular funder. Additionally, "The Music Educator's Guide to Grant Writing"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is mentioned as including examples of awarded funding, although its primary focus may be on music education grants. These general resources can provide valuable guidance on structuring proposals, developing budgets, and understanding funder expectations, potentially offering indirect insights into successful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Compilation of Resources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resources identified for accessing information about successful music grant applications from Canadian federal and Ontario provincial government bodies since 2015: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Funding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Timeframe Covered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Council for the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2019-2023/24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https://canadacouncil.ca/about/governance/corporate-reports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overviews of funding by program and field of practice (including music).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Council for the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 of Grant &amp; Prize Recipients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https://canadacouncil.ca/funding/funding-decisions/browse-recipients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browsing of recipients, but may not include detailed application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2015/16-2022/23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https://www.factor.ca/about-the-foundation/annual-reports/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data on funding distribution and program activities within the Anglophone Canadian music 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#FACTORfunded Success Stories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https://www.factor.ca/factorfunded/success-stories/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qualitative insights into the types of projects FACTOR supports.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Ontario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Data - Grant Recipient 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2015/16-2023/24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https://www.arts.on.ca/research-impact/open-data</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downloadable CSV files of grant recipients, filterable by discipline (including music), with accompanying data dictionaries.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Ontario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1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https://www.arts.on.ca/news-resources/resources?searchtext=&amp;searchmode=anyword&amp;searchfilter=5%3B</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 overviews of OAC activities and funding in the arts, including music.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Ontario Arts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2015-Present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https://www.arts.on.ca/grants/general-granting-information/grant-results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browsing of grant recipients by year and 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Trickle Down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 Writing Tips &amp;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https://trickledownmusic.ca/grant-writing/</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general grant writing advice and includes a "Successful Grant Example" from FACTOR.</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Conclusion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investigation has identified several key resources for individuals seeking information about successful music grant applications from Canadian federal and Ontario provincial government bodies since 2015. The Ontario Arts Council's Open Data portal stands out as a particularly valuable resource, providing direct access to lists of grant recipients in the music sector through downloadable CSV files. These datasets, when used in conjunction with the provided data dictionaries, offer a tangible means of analyzing funding trends and identifying the types of music projects that have received support.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Annual reports from both the Canada Council for the Arts and FACTOR Canada offer broader contextual insights into the funding priorities and overall investment in the music industry at the federal level. While these reports may not contain full anonymized applications, they provide valuable data on funding distribution and strategic directions. FACTOR's "#FACTORfunded" success stories offer qualitative narratives that can further illuminate the types of projects they favor.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General grant writing resources, such as those provided by Trickle Down Music and ArtReach, can offer valuable guidance on the principles of successful grant writing, potentially including limited examples or insights into funder expectations.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direct access to full anonymized successful grant applications from these government bodies appears to be limited. The focus is primarily on transparency through recipient lists and high-level summaries. For more in-depth understanding, direct engagement with program officers at these funding organizations or further exploration of publicly available program evaluations might be necessary. The resources identified in this report, however, provide a strong foundation for understanding the landscape of music grant funding in Ontario and from the Canadian federal government since 2015.</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 Canada Council for the Arts, accessed March 25, 2025, </w:t>
      </w:r>
      <w:hyperlink r:id="rId14">
        <w:r w:rsidDel="00000000" w:rsidR="00000000" w:rsidRPr="00000000">
          <w:rPr>
            <w:rFonts w:ascii="Google Sans" w:cs="Google Sans" w:eastAsia="Google Sans" w:hAnsi="Google Sans"/>
            <w:color w:val="0000ee"/>
            <w:sz w:val="24"/>
            <w:szCs w:val="24"/>
            <w:u w:val="single"/>
            <w:rtl w:val="0"/>
          </w:rPr>
          <w:t xml:space="preserve">https://canadacouncil.ca/funding</w:t>
        </w:r>
      </w:hyperlink>
      <w:r w:rsidDel="00000000" w:rsidR="00000000" w:rsidRPr="00000000">
        <w:rPr>
          <w:rtl w:val="0"/>
        </w:rPr>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The Canada Council for the Arts, accessed March 25, 2025, </w:t>
      </w:r>
      <w:hyperlink r:id="rId15">
        <w:r w:rsidDel="00000000" w:rsidR="00000000" w:rsidRPr="00000000">
          <w:rPr>
            <w:rFonts w:ascii="Google Sans" w:cs="Google Sans" w:eastAsia="Google Sans" w:hAnsi="Google Sans"/>
            <w:color w:val="0000ee"/>
            <w:sz w:val="24"/>
            <w:szCs w:val="24"/>
            <w:u w:val="single"/>
            <w:rtl w:val="0"/>
          </w:rPr>
          <w:t xml:space="preserve">https://canadacouncil.ca/funding/grants</w:t>
        </w:r>
      </w:hyperlink>
      <w:r w:rsidDel="00000000" w:rsidR="00000000" w:rsidRPr="00000000">
        <w:rPr>
          <w:rtl w:val="0"/>
        </w:rPr>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Council for the Arts: Grant Application Portal, accessed March 25, 2025, </w:t>
      </w:r>
      <w:hyperlink r:id="rId16">
        <w:r w:rsidDel="00000000" w:rsidR="00000000" w:rsidRPr="00000000">
          <w:rPr>
            <w:rFonts w:ascii="Google Sans" w:cs="Google Sans" w:eastAsia="Google Sans" w:hAnsi="Google Sans"/>
            <w:color w:val="0000ee"/>
            <w:sz w:val="24"/>
            <w:szCs w:val="24"/>
            <w:u w:val="single"/>
            <w:rtl w:val="0"/>
          </w:rPr>
          <w:t xml:space="preserve">https://apply.canadacouncil.ca/</w:t>
        </w:r>
      </w:hyperlink>
      <w:r w:rsidDel="00000000" w:rsidR="00000000" w:rsidRPr="00000000">
        <w:rPr>
          <w:rtl w:val="0"/>
        </w:rPr>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Reports | Canada Council for the Arts, accessed March 25, 2025, </w:t>
      </w:r>
      <w:hyperlink r:id="rId17">
        <w:r w:rsidDel="00000000" w:rsidR="00000000" w:rsidRPr="00000000">
          <w:rPr>
            <w:rFonts w:ascii="Google Sans" w:cs="Google Sans" w:eastAsia="Google Sans" w:hAnsi="Google Sans"/>
            <w:color w:val="0000ee"/>
            <w:sz w:val="24"/>
            <w:szCs w:val="24"/>
            <w:u w:val="single"/>
            <w:rtl w:val="0"/>
          </w:rPr>
          <w:t xml:space="preserve">https://canadacouncil.ca/about/governance/corporate-reports</w:t>
        </w:r>
      </w:hyperlink>
      <w:r w:rsidDel="00000000" w:rsidR="00000000" w:rsidRPr="00000000">
        <w:rPr>
          <w:rtl w:val="0"/>
        </w:rPr>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canadacouncil.ca, accessed March 25, 2025, </w:t>
      </w:r>
      <w:hyperlink r:id="rId18">
        <w:r w:rsidDel="00000000" w:rsidR="00000000" w:rsidRPr="00000000">
          <w:rPr>
            <w:rFonts w:ascii="Google Sans" w:cs="Google Sans" w:eastAsia="Google Sans" w:hAnsi="Google Sans"/>
            <w:color w:val="0000ee"/>
            <w:sz w:val="24"/>
            <w:szCs w:val="24"/>
            <w:u w:val="single"/>
            <w:rtl w:val="0"/>
          </w:rPr>
          <w:t xml:space="preserve">https://canadacouncil.ca/-/media/Files/CCA/Corporate/Annual-Reports/en/2023-24_Annual-Report.pdf</w:t>
        </w:r>
      </w:hyperlink>
      <w:r w:rsidDel="00000000" w:rsidR="00000000" w:rsidRPr="00000000">
        <w:rPr>
          <w:rtl w:val="0"/>
        </w:rPr>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2022–23 Annual Report - Canada Council for the Arts, accessed March 25, 2025, </w:t>
      </w:r>
      <w:hyperlink r:id="rId19">
        <w:r w:rsidDel="00000000" w:rsidR="00000000" w:rsidRPr="00000000">
          <w:rPr>
            <w:rFonts w:ascii="Google Sans" w:cs="Google Sans" w:eastAsia="Google Sans" w:hAnsi="Google Sans"/>
            <w:color w:val="0000ee"/>
            <w:sz w:val="24"/>
            <w:szCs w:val="24"/>
            <w:u w:val="single"/>
            <w:rtl w:val="0"/>
          </w:rPr>
          <w:t xml:space="preserve">https://canadacouncil.ca/-/media/Files/CCA/Corporate/Annual-Reports/en/2022-23-Annual-Report.pdf</w:t>
        </w:r>
      </w:hyperlink>
      <w:r w:rsidDel="00000000" w:rsidR="00000000" w:rsidRPr="00000000">
        <w:rPr>
          <w:rtl w:val="0"/>
        </w:rPr>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 and Stories 2023-24 Canada Council Funding Overview, accessed March 25, 2025, </w:t>
      </w:r>
      <w:hyperlink r:id="rId20">
        <w:r w:rsidDel="00000000" w:rsidR="00000000" w:rsidRPr="00000000">
          <w:rPr>
            <w:rFonts w:ascii="Google Sans" w:cs="Google Sans" w:eastAsia="Google Sans" w:hAnsi="Google Sans"/>
            <w:color w:val="0000ee"/>
            <w:sz w:val="24"/>
            <w:szCs w:val="24"/>
            <w:u w:val="single"/>
            <w:rtl w:val="0"/>
          </w:rPr>
          <w:t xml:space="preserve">https://canadacouncil.ca/research/stats-and-stories</w:t>
        </w:r>
      </w:hyperlink>
      <w:r w:rsidDel="00000000" w:rsidR="00000000" w:rsidRPr="00000000">
        <w:rPr>
          <w:rtl w:val="0"/>
        </w:rPr>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Musical Instrument Bank - Canada Council for the Arts, accessed March 25, 2025, </w:t>
      </w:r>
      <w:hyperlink r:id="rId21">
        <w:r w:rsidDel="00000000" w:rsidR="00000000" w:rsidRPr="00000000">
          <w:rPr>
            <w:rFonts w:ascii="Google Sans" w:cs="Google Sans" w:eastAsia="Google Sans" w:hAnsi="Google Sans"/>
            <w:color w:val="0000ee"/>
            <w:sz w:val="24"/>
            <w:szCs w:val="24"/>
            <w:u w:val="single"/>
            <w:rtl w:val="0"/>
          </w:rPr>
          <w:t xml:space="preserve">https://canadacouncil.ca/funding/prizes/musical-instrument-bank/guidelines-musical-instrument-bank</w:t>
        </w:r>
      </w:hyperlink>
      <w:r w:rsidDel="00000000" w:rsidR="00000000" w:rsidRPr="00000000">
        <w:rPr>
          <w:rtl w:val="0"/>
        </w:rPr>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Canada Council for the Arts grant: from start to finish - YouTube, accessed March 25,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https://www.youtube.com/watch?v=MuFLbYdXRq8</w:t>
        </w:r>
      </w:hyperlink>
      <w:r w:rsidDel="00000000" w:rsidR="00000000" w:rsidRPr="00000000">
        <w:rPr>
          <w:rtl w:val="0"/>
        </w:rPr>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Getting a Grant | Canada Council for the Arts, accessed March 25, 2025, </w:t>
      </w:r>
      <w:hyperlink r:id="rId23">
        <w:r w:rsidDel="00000000" w:rsidR="00000000" w:rsidRPr="00000000">
          <w:rPr>
            <w:rFonts w:ascii="Google Sans" w:cs="Google Sans" w:eastAsia="Google Sans" w:hAnsi="Google Sans"/>
            <w:color w:val="0000ee"/>
            <w:sz w:val="24"/>
            <w:szCs w:val="24"/>
            <w:u w:val="single"/>
            <w:rtl w:val="0"/>
          </w:rPr>
          <w:t xml:space="preserve">https://canadacouncil.ca/funding/grants/guide</w:t>
        </w:r>
      </w:hyperlink>
      <w:r w:rsidDel="00000000" w:rsidR="00000000" w:rsidRPr="00000000">
        <w:rPr>
          <w:rtl w:val="0"/>
        </w:rPr>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Music Fund, accessed March 25, 2025, </w:t>
      </w:r>
      <w:hyperlink r:id="rId24">
        <w:r w:rsidDel="00000000" w:rsidR="00000000" w:rsidRPr="00000000">
          <w:rPr>
            <w:rFonts w:ascii="Google Sans" w:cs="Google Sans" w:eastAsia="Google Sans" w:hAnsi="Google Sans"/>
            <w:color w:val="0000ee"/>
            <w:sz w:val="24"/>
            <w:szCs w:val="24"/>
            <w:u w:val="single"/>
            <w:rtl w:val="0"/>
          </w:rPr>
          <w:t xml:space="preserve">https://www.canada.ca/en/canadian-heritage/services/funding/music-fund.html</w:t>
        </w:r>
      </w:hyperlink>
      <w:r w:rsidDel="00000000" w:rsidR="00000000" w:rsidRPr="00000000">
        <w:rPr>
          <w:rtl w:val="0"/>
        </w:rPr>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Grants &amp; Funding - City of Toronto, accessed March 25, 2025, </w:t>
      </w:r>
      <w:hyperlink r:id="rId25">
        <w:r w:rsidDel="00000000" w:rsidR="00000000" w:rsidRPr="00000000">
          <w:rPr>
            <w:rFonts w:ascii="Google Sans" w:cs="Google Sans" w:eastAsia="Google Sans" w:hAnsi="Google Sans"/>
            <w:color w:val="0000ee"/>
            <w:sz w:val="24"/>
            <w:szCs w:val="24"/>
            <w:u w:val="single"/>
            <w:rtl w:val="0"/>
          </w:rPr>
          <w:t xml:space="preserve">https://www.toronto.ca/business-economy/industry-sector-support/music/support-opportunities/grants-funding/</w:t>
        </w:r>
      </w:hyperlink>
      <w:r w:rsidDel="00000000" w:rsidR="00000000" w:rsidRPr="00000000">
        <w:rPr>
          <w:rtl w:val="0"/>
        </w:rPr>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Canada: Home, accessed March 25, 2025, </w:t>
      </w:r>
      <w:hyperlink r:id="rId26">
        <w:r w:rsidDel="00000000" w:rsidR="00000000" w:rsidRPr="00000000">
          <w:rPr>
            <w:rFonts w:ascii="Google Sans" w:cs="Google Sans" w:eastAsia="Google Sans" w:hAnsi="Google Sans"/>
            <w:color w:val="0000ee"/>
            <w:sz w:val="24"/>
            <w:szCs w:val="24"/>
            <w:u w:val="single"/>
            <w:rtl w:val="0"/>
          </w:rPr>
          <w:t xml:space="preserve">https://www.factor.ca/</w:t>
        </w:r>
      </w:hyperlink>
      <w:r w:rsidDel="00000000" w:rsidR="00000000" w:rsidRPr="00000000">
        <w:rPr>
          <w:rtl w:val="0"/>
        </w:rPr>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2020 2021 Annual Report - NET, accessed March 25, 2025, </w:t>
      </w:r>
      <w:hyperlink r:id="rId27">
        <w:r w:rsidDel="00000000" w:rsidR="00000000" w:rsidRPr="00000000">
          <w:rPr>
            <w:rFonts w:ascii="Google Sans" w:cs="Google Sans" w:eastAsia="Google Sans" w:hAnsi="Google Sans"/>
            <w:color w:val="0000ee"/>
            <w:sz w:val="24"/>
            <w:szCs w:val="24"/>
            <w:u w:val="single"/>
            <w:rtl w:val="0"/>
          </w:rPr>
          <w:t xml:space="preserve">https://factorwpmedia.blob.core.windows.net/wp-media/2021/11/FACTOR-Annual-Report-2020-2021.pdf</w:t>
        </w:r>
      </w:hyperlink>
      <w:r w:rsidDel="00000000" w:rsidR="00000000" w:rsidRPr="00000000">
        <w:rPr>
          <w:rtl w:val="0"/>
        </w:rPr>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government adds $32 million annually to the Canada Music Fund for 2 years, accessed March 25, 2025, </w:t>
      </w:r>
      <w:hyperlink r:id="rId28">
        <w:r w:rsidDel="00000000" w:rsidR="00000000" w:rsidRPr="00000000">
          <w:rPr>
            <w:rFonts w:ascii="Google Sans" w:cs="Google Sans" w:eastAsia="Google Sans" w:hAnsi="Google Sans"/>
            <w:color w:val="0000ee"/>
            <w:sz w:val="24"/>
            <w:szCs w:val="24"/>
            <w:u w:val="single"/>
            <w:rtl w:val="0"/>
          </w:rPr>
          <w:t xml:space="preserve">https://www.rootsmusic.ca/2024/03/25/federal-government-adds-32-million-annually-to-the-canada-music-fund-for-2-years/</w:t>
        </w:r>
      </w:hyperlink>
      <w:r w:rsidDel="00000000" w:rsidR="00000000" w:rsidRPr="00000000">
        <w:rPr>
          <w:rtl w:val="0"/>
        </w:rPr>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Reports - FACTOR Canada, accessed March 25, 2025, </w:t>
      </w:r>
      <w:hyperlink r:id="rId29">
        <w:r w:rsidDel="00000000" w:rsidR="00000000" w:rsidRPr="00000000">
          <w:rPr>
            <w:rFonts w:ascii="Google Sans" w:cs="Google Sans" w:eastAsia="Google Sans" w:hAnsi="Google Sans"/>
            <w:color w:val="0000ee"/>
            <w:sz w:val="24"/>
            <w:szCs w:val="24"/>
            <w:u w:val="single"/>
            <w:rtl w:val="0"/>
          </w:rPr>
          <w:t xml:space="preserve">https://www.factor.ca/about-the-foundation/annual-reports/</w:t>
        </w:r>
      </w:hyperlink>
      <w:r w:rsidDel="00000000" w:rsidR="00000000" w:rsidRPr="00000000">
        <w:rPr>
          <w:rtl w:val="0"/>
        </w:rPr>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Archives - FACTOR Canada, accessed March 25, 2025, </w:t>
      </w:r>
      <w:hyperlink r:id="rId30">
        <w:r w:rsidDel="00000000" w:rsidR="00000000" w:rsidRPr="00000000">
          <w:rPr>
            <w:rFonts w:ascii="Google Sans" w:cs="Google Sans" w:eastAsia="Google Sans" w:hAnsi="Google Sans"/>
            <w:color w:val="0000ee"/>
            <w:sz w:val="24"/>
            <w:szCs w:val="24"/>
            <w:u w:val="single"/>
            <w:rtl w:val="0"/>
          </w:rPr>
          <w:t xml:space="preserve">https://www.factor.ca/category/annual-report/</w:t>
        </w:r>
      </w:hyperlink>
      <w:r w:rsidDel="00000000" w:rsidR="00000000" w:rsidRPr="00000000">
        <w:rPr>
          <w:rtl w:val="0"/>
        </w:rPr>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
        <w:r w:rsidDel="00000000" w:rsidR="00000000" w:rsidRPr="00000000">
          <w:rPr>
            <w:rFonts w:ascii="Google Sans" w:cs="Google Sans" w:eastAsia="Google Sans" w:hAnsi="Google Sans"/>
            <w:color w:val="0000ee"/>
            <w:sz w:val="24"/>
            <w:szCs w:val="24"/>
            <w:u w:val="single"/>
            <w:rtl w:val="0"/>
          </w:rPr>
          <w:t xml:space="preserve">https://www.musicaction.ca/en/</w:t>
        </w:r>
      </w:hyperlink>
      <w:r w:rsidDel="00000000" w:rsidR="00000000" w:rsidRPr="00000000">
        <w:rPr>
          <w:rtl w:val="0"/>
        </w:rPr>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Ontario Arts Council, accessed March 25, 2025, </w:t>
      </w:r>
      <w:hyperlink r:id="rId32">
        <w:r w:rsidDel="00000000" w:rsidR="00000000" w:rsidRPr="00000000">
          <w:rPr>
            <w:rFonts w:ascii="Google Sans" w:cs="Google Sans" w:eastAsia="Google Sans" w:hAnsi="Google Sans"/>
            <w:color w:val="0000ee"/>
            <w:sz w:val="24"/>
            <w:szCs w:val="24"/>
            <w:u w:val="single"/>
            <w:rtl w:val="0"/>
          </w:rPr>
          <w:t xml:space="preserve">https://www.arts.on.ca/grants</w:t>
        </w:r>
      </w:hyperlink>
      <w:r w:rsidDel="00000000" w:rsidR="00000000" w:rsidRPr="00000000">
        <w:rPr>
          <w:rtl w:val="0"/>
        </w:rPr>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Production and Presentation Projects en-ca - Ontario Arts Council, accessed March 25, 2025, </w:t>
      </w:r>
      <w:hyperlink r:id="rId33">
        <w:r w:rsidDel="00000000" w:rsidR="00000000" w:rsidRPr="00000000">
          <w:rPr>
            <w:rFonts w:ascii="Google Sans" w:cs="Google Sans" w:eastAsia="Google Sans" w:hAnsi="Google Sans"/>
            <w:color w:val="0000ee"/>
            <w:sz w:val="24"/>
            <w:szCs w:val="24"/>
            <w:u w:val="single"/>
            <w:rtl w:val="0"/>
          </w:rPr>
          <w:t xml:space="preserve">https://www.arts.on.ca/grants/music-production-and-presentation-projects?lang=en-ca</w:t>
        </w:r>
      </w:hyperlink>
      <w:r w:rsidDel="00000000" w:rsidR="00000000" w:rsidRPr="00000000">
        <w:rPr>
          <w:rtl w:val="0"/>
        </w:rPr>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Production and Presentation Projects - Ontario Arts Council, accessed March 25, 2025, </w:t>
      </w:r>
      <w:hyperlink r:id="rId34">
        <w:r w:rsidDel="00000000" w:rsidR="00000000" w:rsidRPr="00000000">
          <w:rPr>
            <w:rFonts w:ascii="Google Sans" w:cs="Google Sans" w:eastAsia="Google Sans" w:hAnsi="Google Sans"/>
            <w:color w:val="0000ee"/>
            <w:sz w:val="24"/>
            <w:szCs w:val="24"/>
            <w:u w:val="single"/>
            <w:rtl w:val="0"/>
          </w:rPr>
          <w:t xml:space="preserve">https://www.arts.on.ca/grants/music-production-and-presentation-projects</w:t>
        </w:r>
      </w:hyperlink>
      <w:r w:rsidDel="00000000" w:rsidR="00000000" w:rsidRPr="00000000">
        <w:rPr>
          <w:rtl w:val="0"/>
        </w:rPr>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Recording Projects - Ontario Arts Council, accessed March 25, 2025, </w:t>
      </w:r>
      <w:hyperlink r:id="rId35">
        <w:r w:rsidDel="00000000" w:rsidR="00000000" w:rsidRPr="00000000">
          <w:rPr>
            <w:rFonts w:ascii="Google Sans" w:cs="Google Sans" w:eastAsia="Google Sans" w:hAnsi="Google Sans"/>
            <w:color w:val="0000ee"/>
            <w:sz w:val="24"/>
            <w:szCs w:val="24"/>
            <w:u w:val="single"/>
            <w:rtl w:val="0"/>
          </w:rPr>
          <w:t xml:space="preserve">https://www.arts.on.ca/grants/music-recording-projects</w:t>
        </w:r>
      </w:hyperlink>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Creation Projects en-ca - Ontario Arts Council, accessed March 25, 2025, </w:t>
      </w:r>
      <w:hyperlink r:id="rId36">
        <w:r w:rsidDel="00000000" w:rsidR="00000000" w:rsidRPr="00000000">
          <w:rPr>
            <w:rFonts w:ascii="Google Sans" w:cs="Google Sans" w:eastAsia="Google Sans" w:hAnsi="Google Sans"/>
            <w:color w:val="0000ee"/>
            <w:sz w:val="24"/>
            <w:szCs w:val="24"/>
            <w:u w:val="single"/>
            <w:rtl w:val="0"/>
          </w:rPr>
          <w:t xml:space="preserve">https://www.arts.on.ca/grants/music-creation-projects?lang=en-ca</w:t>
        </w:r>
      </w:hyperlink>
      <w:r w:rsidDel="00000000" w:rsidR="00000000" w:rsidRPr="00000000">
        <w:rPr>
          <w:rtl w:val="0"/>
        </w:rPr>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Creation Projects - Ontario Arts Council, accessed March 25, 2025, </w:t>
      </w:r>
      <w:hyperlink r:id="rId37">
        <w:r w:rsidDel="00000000" w:rsidR="00000000" w:rsidRPr="00000000">
          <w:rPr>
            <w:rFonts w:ascii="Google Sans" w:cs="Google Sans" w:eastAsia="Google Sans" w:hAnsi="Google Sans"/>
            <w:color w:val="0000ee"/>
            <w:sz w:val="24"/>
            <w:szCs w:val="24"/>
            <w:u w:val="single"/>
            <w:rtl w:val="0"/>
          </w:rPr>
          <w:t xml:space="preserve">https://www.arts.on.ca/grants/music-creation-projects</w:t>
        </w:r>
      </w:hyperlink>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Production and Presentation Projects Grant in Canada - fundsforNGOs, accessed March 25, 2025, </w:t>
      </w:r>
      <w:hyperlink r:id="rId38">
        <w:r w:rsidDel="00000000" w:rsidR="00000000" w:rsidRPr="00000000">
          <w:rPr>
            <w:rFonts w:ascii="Google Sans" w:cs="Google Sans" w:eastAsia="Google Sans" w:hAnsi="Google Sans"/>
            <w:color w:val="0000ee"/>
            <w:sz w:val="24"/>
            <w:szCs w:val="24"/>
            <w:u w:val="single"/>
            <w:rtl w:val="0"/>
          </w:rPr>
          <w:t xml:space="preserve">https://www2.fundsforngos.org/latest-funds-for-ngos/music-production-and-presentation-projects-grant-in-canada/</w:t>
        </w:r>
      </w:hyperlink>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OAC Assessment - Ontario Arts Council, accessed March 25, 2025, </w:t>
      </w:r>
      <w:hyperlink r:id="rId39">
        <w:r w:rsidDel="00000000" w:rsidR="00000000" w:rsidRPr="00000000">
          <w:rPr>
            <w:rFonts w:ascii="Google Sans" w:cs="Google Sans" w:eastAsia="Google Sans" w:hAnsi="Google Sans"/>
            <w:color w:val="0000ee"/>
            <w:sz w:val="24"/>
            <w:szCs w:val="24"/>
            <w:u w:val="single"/>
            <w:rtl w:val="0"/>
          </w:rPr>
          <w:t xml:space="preserve">https://www.arts.on.ca/grants/general-granting-information/guide-to-assessment</w:t>
        </w:r>
      </w:hyperlink>
      <w:r w:rsidDel="00000000" w:rsidR="00000000" w:rsidRPr="00000000">
        <w:rPr>
          <w:rtl w:val="0"/>
        </w:rPr>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Data - Ontario Arts Council, accessed March 25, 2025, </w:t>
      </w:r>
      <w:hyperlink r:id="rId40">
        <w:r w:rsidDel="00000000" w:rsidR="00000000" w:rsidRPr="00000000">
          <w:rPr>
            <w:rFonts w:ascii="Google Sans" w:cs="Google Sans" w:eastAsia="Google Sans" w:hAnsi="Google Sans"/>
            <w:color w:val="0000ee"/>
            <w:sz w:val="24"/>
            <w:szCs w:val="24"/>
            <w:u w:val="single"/>
            <w:rtl w:val="0"/>
          </w:rPr>
          <w:t xml:space="preserve">https://www.arts.on.ca/research-impact/open-data</w:t>
        </w:r>
      </w:hyperlink>
      <w:r w:rsidDel="00000000" w:rsidR="00000000" w:rsidRPr="00000000">
        <w:rPr>
          <w:rtl w:val="0"/>
        </w:rPr>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2021-2022 - Ontario Arts Council, accessed March 25, 2025, </w:t>
      </w:r>
      <w:hyperlink r:id="rId41">
        <w:r w:rsidDel="00000000" w:rsidR="00000000" w:rsidRPr="00000000">
          <w:rPr>
            <w:rFonts w:ascii="Google Sans" w:cs="Google Sans" w:eastAsia="Google Sans" w:hAnsi="Google Sans"/>
            <w:color w:val="0000ee"/>
            <w:sz w:val="24"/>
            <w:szCs w:val="24"/>
            <w:u w:val="single"/>
            <w:rtl w:val="0"/>
          </w:rPr>
          <w:t xml:space="preserve">https://www.arts.on.ca/oac/media/oac/Publications/Annual%20Reports%20ENG-FR/OACAnnualReport2021-2022-EnglishWeb-FINAL-s.pdf?ext=.pdf</w:t>
        </w:r>
      </w:hyperlink>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www.arts.on.ca, accessed March 25, 2025, </w:t>
      </w:r>
      <w:hyperlink r:id="rId42">
        <w:r w:rsidDel="00000000" w:rsidR="00000000" w:rsidRPr="00000000">
          <w:rPr>
            <w:rFonts w:ascii="Google Sans" w:cs="Google Sans" w:eastAsia="Google Sans" w:hAnsi="Google Sans"/>
            <w:color w:val="0000ee"/>
            <w:sz w:val="24"/>
            <w:szCs w:val="24"/>
            <w:u w:val="single"/>
            <w:rtl w:val="0"/>
          </w:rPr>
          <w:t xml:space="preserve">https://www.arts.on.ca/oac/media/oac/news/Ontario-Arts-Council-2023-24-Annual-Report-FINAL-s.pdf?ext=.pdf</w:t>
        </w:r>
      </w:hyperlink>
      <w:r w:rsidDel="00000000" w:rsidR="00000000" w:rsidRPr="00000000">
        <w:rPr>
          <w:rtl w:val="0"/>
        </w:rPr>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Reports - Ontario Arts Foundation, accessed March 25, 2025, </w:t>
      </w:r>
      <w:hyperlink r:id="rId43">
        <w:r w:rsidDel="00000000" w:rsidR="00000000" w:rsidRPr="00000000">
          <w:rPr>
            <w:rFonts w:ascii="Google Sans" w:cs="Google Sans" w:eastAsia="Google Sans" w:hAnsi="Google Sans"/>
            <w:color w:val="0000ee"/>
            <w:sz w:val="24"/>
            <w:szCs w:val="24"/>
            <w:u w:val="single"/>
            <w:rtl w:val="0"/>
          </w:rPr>
          <w:t xml:space="preserve">https://oafdn.ca/who-we-are/reports/</w:t>
        </w:r>
      </w:hyperlink>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2023-2024 - Ontario Arts Council, accessed March 25, 2025, </w:t>
      </w:r>
      <w:hyperlink r:id="rId44">
        <w:r w:rsidDel="00000000" w:rsidR="00000000" w:rsidRPr="00000000">
          <w:rPr>
            <w:rFonts w:ascii="Google Sans" w:cs="Google Sans" w:eastAsia="Google Sans" w:hAnsi="Google Sans"/>
            <w:color w:val="0000ee"/>
            <w:sz w:val="24"/>
            <w:szCs w:val="24"/>
            <w:u w:val="single"/>
            <w:rtl w:val="0"/>
          </w:rPr>
          <w:t xml:space="preserve">https://www.arts.on.ca/news-resources/resources/annual-report-2023-2024</w:t>
        </w:r>
      </w:hyperlink>
      <w:r w:rsidDel="00000000" w:rsidR="00000000" w:rsidRPr="00000000">
        <w:rPr>
          <w:rtl w:val="0"/>
        </w:rPr>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Ontario Arts Council, accessed March 25, 2025, </w:t>
      </w:r>
      <w:hyperlink r:id="rId45">
        <w:r w:rsidDel="00000000" w:rsidR="00000000" w:rsidRPr="00000000">
          <w:rPr>
            <w:rFonts w:ascii="Google Sans" w:cs="Google Sans" w:eastAsia="Google Sans" w:hAnsi="Google Sans"/>
            <w:color w:val="0000ee"/>
            <w:sz w:val="24"/>
            <w:szCs w:val="24"/>
            <w:u w:val="single"/>
            <w:rtl w:val="0"/>
          </w:rPr>
          <w:t xml:space="preserve">https://www.arts.on.ca/news-and-publications/publications?searchtext=&amp;searchmode=anyword&amp;searchfilter=5;</w:t>
        </w:r>
      </w:hyperlink>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OAC Support Material - Ontario Arts Council, accessed March 25, 2025, </w:t>
      </w:r>
      <w:hyperlink r:id="rId46">
        <w:r w:rsidDel="00000000" w:rsidR="00000000" w:rsidRPr="00000000">
          <w:rPr>
            <w:rFonts w:ascii="Google Sans" w:cs="Google Sans" w:eastAsia="Google Sans" w:hAnsi="Google Sans"/>
            <w:color w:val="0000ee"/>
            <w:sz w:val="24"/>
            <w:szCs w:val="24"/>
            <w:u w:val="single"/>
            <w:rtl w:val="0"/>
          </w:rPr>
          <w:t xml:space="preserve">https://www.arts.on.ca/grants/general-granting-information/documents/guide-to-oac-support-material</w:t>
        </w:r>
      </w:hyperlink>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Results - Ontario Arts Council, accessed March 25, 2025, </w:t>
      </w:r>
      <w:hyperlink r:id="rId47">
        <w:r w:rsidDel="00000000" w:rsidR="00000000" w:rsidRPr="00000000">
          <w:rPr>
            <w:rFonts w:ascii="Google Sans" w:cs="Google Sans" w:eastAsia="Google Sans" w:hAnsi="Google Sans"/>
            <w:color w:val="0000ee"/>
            <w:sz w:val="24"/>
            <w:szCs w:val="24"/>
            <w:u w:val="single"/>
            <w:rtl w:val="0"/>
          </w:rPr>
          <w:t xml:space="preserve">https://www.arts.on.ca/grants/general-granting-information/grant-results?searchtext=project&amp;searchmode=anyword&amp;searchfilter=0&amp;searchfilter2=0</w:t>
        </w:r>
      </w:hyperlink>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Results - Ontario Arts Council, accessed March 25, 2025, </w:t>
      </w:r>
      <w:hyperlink r:id="rId48">
        <w:r w:rsidDel="00000000" w:rsidR="00000000" w:rsidRPr="00000000">
          <w:rPr>
            <w:rFonts w:ascii="Google Sans" w:cs="Google Sans" w:eastAsia="Google Sans" w:hAnsi="Google Sans"/>
            <w:color w:val="0000ee"/>
            <w:sz w:val="24"/>
            <w:szCs w:val="24"/>
            <w:u w:val="single"/>
            <w:rtl w:val="0"/>
          </w:rPr>
          <w:t xml:space="preserve">https://www.arts.on.ca/grants/general-granting-information/grant-results</w:t>
        </w:r>
      </w:hyperlink>
      <w:r w:rsidDel="00000000" w:rsidR="00000000" w:rsidRPr="00000000">
        <w:rPr>
          <w:rtl w:val="0"/>
        </w:rPr>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Results - Ontario Arts Council, accessed March 25, 2025, </w:t>
      </w:r>
      <w:hyperlink r:id="rId49">
        <w:r w:rsidDel="00000000" w:rsidR="00000000" w:rsidRPr="00000000">
          <w:rPr>
            <w:rFonts w:ascii="Google Sans" w:cs="Google Sans" w:eastAsia="Google Sans" w:hAnsi="Google Sans"/>
            <w:color w:val="0000ee"/>
            <w:sz w:val="24"/>
            <w:szCs w:val="24"/>
            <w:u w:val="single"/>
            <w:rtl w:val="0"/>
          </w:rPr>
          <w:t xml:space="preserve">https://www.arts.on.ca/grants/general-granting-information/grant-results?searchtext=chalmers+arts+fellowship&amp;searchmode=anyword&amp;searchfilter=0&amp;searchfilter2=0</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Results en-ca - Ontario Arts Council, accessed March 25, 2025, </w:t>
      </w:r>
      <w:hyperlink r:id="rId50">
        <w:r w:rsidDel="00000000" w:rsidR="00000000" w:rsidRPr="00000000">
          <w:rPr>
            <w:rFonts w:ascii="Google Sans" w:cs="Google Sans" w:eastAsia="Google Sans" w:hAnsi="Google Sans"/>
            <w:color w:val="0000ee"/>
            <w:sz w:val="24"/>
            <w:szCs w:val="24"/>
            <w:u w:val="single"/>
            <w:rtl w:val="0"/>
          </w:rPr>
          <w:t xml:space="preserve">https://www.arts.on.ca/grants/general-granting-information/grant-results?searchfilter=2;&amp;searchfilter2=0&amp;searchmode=anyword&amp;searchtext=&amp;lang=en-ca</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OMIF – Music Creation - Ontario Creates, accessed March 25, 2025, </w:t>
      </w:r>
      <w:hyperlink r:id="rId51">
        <w:r w:rsidDel="00000000" w:rsidR="00000000" w:rsidRPr="00000000">
          <w:rPr>
            <w:rFonts w:ascii="Google Sans" w:cs="Google Sans" w:eastAsia="Google Sans" w:hAnsi="Google Sans"/>
            <w:color w:val="0000ee"/>
            <w:sz w:val="24"/>
            <w:szCs w:val="24"/>
            <w:u w:val="single"/>
            <w:rtl w:val="0"/>
          </w:rPr>
          <w:t xml:space="preserve">https://www.ontariocreates.ca/our-sectors/music/ontario-music-investment-fund/omif-music-creation</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SOCAN Foundation, accessed March 25, 2025, </w:t>
      </w:r>
      <w:hyperlink r:id="rId52">
        <w:r w:rsidDel="00000000" w:rsidR="00000000" w:rsidRPr="00000000">
          <w:rPr>
            <w:rFonts w:ascii="Google Sans" w:cs="Google Sans" w:eastAsia="Google Sans" w:hAnsi="Google Sans"/>
            <w:color w:val="0000ee"/>
            <w:sz w:val="24"/>
            <w:szCs w:val="24"/>
            <w:u w:val="single"/>
            <w:rtl w:val="0"/>
          </w:rPr>
          <w:t xml:space="preserve">https://www.socanfoundation.ca/grants/</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&amp; Funding - Trickle Down Music, accessed March 25, 2025, </w:t>
      </w:r>
      <w:hyperlink r:id="rId53">
        <w:r w:rsidDel="00000000" w:rsidR="00000000" w:rsidRPr="00000000">
          <w:rPr>
            <w:rFonts w:ascii="Google Sans" w:cs="Google Sans" w:eastAsia="Google Sans" w:hAnsi="Google Sans"/>
            <w:color w:val="0000ee"/>
            <w:sz w:val="24"/>
            <w:szCs w:val="24"/>
            <w:u w:val="single"/>
            <w:rtl w:val="0"/>
          </w:rPr>
          <w:t xml:space="preserve">https://trickledownmusic.ca/grant-writing/</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writing + management resources - Toronto - ArtReach, accessed March 25, 2025, </w:t>
      </w:r>
      <w:hyperlink r:id="rId54">
        <w:r w:rsidDel="00000000" w:rsidR="00000000" w:rsidRPr="00000000">
          <w:rPr>
            <w:rFonts w:ascii="Google Sans" w:cs="Google Sans" w:eastAsia="Google Sans" w:hAnsi="Google Sans"/>
            <w:color w:val="0000ee"/>
            <w:sz w:val="24"/>
            <w:szCs w:val="24"/>
            <w:u w:val="single"/>
            <w:rtl w:val="0"/>
          </w:rPr>
          <w:t xml:space="preserve">https://www.artreach.org/grantresources</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Grant Writing: Essential Guide for Music Educators, accessed March 25, 2025, </w:t>
      </w:r>
      <w:hyperlink r:id="rId55">
        <w:r w:rsidDel="00000000" w:rsidR="00000000" w:rsidRPr="00000000">
          <w:rPr>
            <w:rFonts w:ascii="Google Sans" w:cs="Google Sans" w:eastAsia="Google Sans" w:hAnsi="Google Sans"/>
            <w:color w:val="0000ee"/>
            <w:sz w:val="24"/>
            <w:szCs w:val="24"/>
            <w:u w:val="single"/>
            <w:rtl w:val="0"/>
          </w:rPr>
          <w:t xml:space="preserve">https://www.westmusic.com/the-music-educators-guide-to-grant-writing-871492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rts.on.ca/research-impact/open-data" TargetMode="External"/><Relationship Id="rId42" Type="http://schemas.openxmlformats.org/officeDocument/2006/relationships/hyperlink" Target="https://www.arts.on.ca/oac/media/oac/news/Ontario-Arts-Council-2023-24-Annual-Report-FINAL-s.pdf?ext=.pdf" TargetMode="External"/><Relationship Id="rId41" Type="http://schemas.openxmlformats.org/officeDocument/2006/relationships/hyperlink" Target="https://www.arts.on.ca/oac/media/oac/Publications/Annual%20Reports%20ENG-FR/OACAnnualReport2021-2022-EnglishWeb-FINAL-s.pdf?ext=.pdf" TargetMode="External"/><Relationship Id="rId44" Type="http://schemas.openxmlformats.org/officeDocument/2006/relationships/hyperlink" Target="https://www.arts.on.ca/news-resources/resources/annual-report-2023-2024" TargetMode="External"/><Relationship Id="rId43" Type="http://schemas.openxmlformats.org/officeDocument/2006/relationships/hyperlink" Target="https://oafdn.ca/who-we-are/reports/" TargetMode="External"/><Relationship Id="rId46" Type="http://schemas.openxmlformats.org/officeDocument/2006/relationships/hyperlink" Target="https://www.arts.on.ca/grants/general-granting-information/documents/guide-to-oac-support-material" TargetMode="External"/><Relationship Id="rId45" Type="http://schemas.openxmlformats.org/officeDocument/2006/relationships/hyperlink" Target="https://www.arts.on.ca/news-and-publications/publications?searchtext&amp;searchmode=anyword&amp;searchfilter=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ctor.ca/factorfunded/success-stories/" TargetMode="External"/><Relationship Id="rId48" Type="http://schemas.openxmlformats.org/officeDocument/2006/relationships/hyperlink" Target="https://www.arts.on.ca/grants/general-granting-information/grant-results" TargetMode="External"/><Relationship Id="rId47" Type="http://schemas.openxmlformats.org/officeDocument/2006/relationships/hyperlink" Target="https://www.arts.on.ca/grants/general-granting-information/grant-results?searchtext=project&amp;searchmode=anyword&amp;searchfilter=0&amp;searchfilter2=0" TargetMode="External"/><Relationship Id="rId49" Type="http://schemas.openxmlformats.org/officeDocument/2006/relationships/hyperlink" Target="https://www.arts.on.ca/grants/general-granting-information/grant-results?searchtext=chalmers+arts+fellowship&amp;searchmode=anyword&amp;searchfilter=0&amp;searchfilter2=0" TargetMode="External"/><Relationship Id="rId5" Type="http://schemas.openxmlformats.org/officeDocument/2006/relationships/styles" Target="styles.xml"/><Relationship Id="rId6" Type="http://schemas.openxmlformats.org/officeDocument/2006/relationships/hyperlink" Target="https://canadacouncil.ca/about/governance/corporate-reports" TargetMode="External"/><Relationship Id="rId7" Type="http://schemas.openxmlformats.org/officeDocument/2006/relationships/hyperlink" Target="https://www.google.com/search?q=https://canadacouncil.ca/funding/funding-decisions/browse-recipients" TargetMode="External"/><Relationship Id="rId8" Type="http://schemas.openxmlformats.org/officeDocument/2006/relationships/hyperlink" Target="https://www.factor.ca/about-the-foundation/annual-reports/" TargetMode="External"/><Relationship Id="rId31" Type="http://schemas.openxmlformats.org/officeDocument/2006/relationships/hyperlink" Target="https://www.musicaction.ca/en/" TargetMode="External"/><Relationship Id="rId30" Type="http://schemas.openxmlformats.org/officeDocument/2006/relationships/hyperlink" Target="https://www.factor.ca/category/annual-report/" TargetMode="External"/><Relationship Id="rId33" Type="http://schemas.openxmlformats.org/officeDocument/2006/relationships/hyperlink" Target="https://www.arts.on.ca/grants/music-production-and-presentation-projects?lang=en-ca" TargetMode="External"/><Relationship Id="rId32" Type="http://schemas.openxmlformats.org/officeDocument/2006/relationships/hyperlink" Target="https://www.arts.on.ca/grants" TargetMode="External"/><Relationship Id="rId35" Type="http://schemas.openxmlformats.org/officeDocument/2006/relationships/hyperlink" Target="https://www.arts.on.ca/grants/music-recording-projects" TargetMode="External"/><Relationship Id="rId34" Type="http://schemas.openxmlformats.org/officeDocument/2006/relationships/hyperlink" Target="https://www.arts.on.ca/grants/music-production-and-presentation-projects" TargetMode="External"/><Relationship Id="rId37" Type="http://schemas.openxmlformats.org/officeDocument/2006/relationships/hyperlink" Target="https://www.arts.on.ca/grants/music-creation-projects" TargetMode="External"/><Relationship Id="rId36" Type="http://schemas.openxmlformats.org/officeDocument/2006/relationships/hyperlink" Target="https://www.arts.on.ca/grants/music-creation-projects?lang=en-ca" TargetMode="External"/><Relationship Id="rId39" Type="http://schemas.openxmlformats.org/officeDocument/2006/relationships/hyperlink" Target="https://www.arts.on.ca/grants/general-granting-information/guide-to-assessment" TargetMode="External"/><Relationship Id="rId38" Type="http://schemas.openxmlformats.org/officeDocument/2006/relationships/hyperlink" Target="https://www2.fundsforngos.org/latest-funds-for-ngos/music-production-and-presentation-projects-grant-in-canada/" TargetMode="External"/><Relationship Id="rId20" Type="http://schemas.openxmlformats.org/officeDocument/2006/relationships/hyperlink" Target="https://canadacouncil.ca/research/stats-and-stories" TargetMode="External"/><Relationship Id="rId22" Type="http://schemas.openxmlformats.org/officeDocument/2006/relationships/hyperlink" Target="https://www.youtube.com/watch?v=MuFLbYdXRq8" TargetMode="External"/><Relationship Id="rId21" Type="http://schemas.openxmlformats.org/officeDocument/2006/relationships/hyperlink" Target="https://canadacouncil.ca/funding/prizes/musical-instrument-bank/guidelines-musical-instrument-bank" TargetMode="External"/><Relationship Id="rId24" Type="http://schemas.openxmlformats.org/officeDocument/2006/relationships/hyperlink" Target="https://www.canada.ca/en/canadian-heritage/services/funding/music-fund.html" TargetMode="External"/><Relationship Id="rId23" Type="http://schemas.openxmlformats.org/officeDocument/2006/relationships/hyperlink" Target="https://canadacouncil.ca/funding/grants/guide" TargetMode="External"/><Relationship Id="rId26" Type="http://schemas.openxmlformats.org/officeDocument/2006/relationships/hyperlink" Target="https://www.factor.ca/" TargetMode="External"/><Relationship Id="rId25" Type="http://schemas.openxmlformats.org/officeDocument/2006/relationships/hyperlink" Target="https://www.toronto.ca/business-economy/industry-sector-support/music/support-opportunities/grants-funding/" TargetMode="External"/><Relationship Id="rId28" Type="http://schemas.openxmlformats.org/officeDocument/2006/relationships/hyperlink" Target="https://www.rootsmusic.ca/2024/03/25/federal-government-adds-32-million-annually-to-the-canada-music-fund-for-2-years/" TargetMode="External"/><Relationship Id="rId27" Type="http://schemas.openxmlformats.org/officeDocument/2006/relationships/hyperlink" Target="https://factorwpmedia.blob.core.windows.net/wp-media/2021/11/FACTOR-Annual-Report-2020-2021.pdf" TargetMode="External"/><Relationship Id="rId29" Type="http://schemas.openxmlformats.org/officeDocument/2006/relationships/hyperlink" Target="https://www.factor.ca/about-the-foundation/annual-reports/" TargetMode="External"/><Relationship Id="rId51" Type="http://schemas.openxmlformats.org/officeDocument/2006/relationships/hyperlink" Target="https://www.ontariocreates.ca/our-sectors/music/ontario-music-investment-fund/omif-music-creation" TargetMode="External"/><Relationship Id="rId50" Type="http://schemas.openxmlformats.org/officeDocument/2006/relationships/hyperlink" Target="https://www.arts.on.ca/grants/general-granting-information/grant-results?searchfilter=2;&amp;searchfilter2=0&amp;searchmode=anyword&amp;searchtext&amp;lang=en-ca" TargetMode="External"/><Relationship Id="rId53" Type="http://schemas.openxmlformats.org/officeDocument/2006/relationships/hyperlink" Target="https://trickledownmusic.ca/grant-writing/" TargetMode="External"/><Relationship Id="rId52" Type="http://schemas.openxmlformats.org/officeDocument/2006/relationships/hyperlink" Target="https://www.socanfoundation.ca/grants/" TargetMode="External"/><Relationship Id="rId11" Type="http://schemas.openxmlformats.org/officeDocument/2006/relationships/hyperlink" Target="https://www.google.com/search?q=https://www.arts.on.ca/news-resources/resources?searchtext%3D%26searchmode%3Danyword%26searchfilter%3D5%253B" TargetMode="External"/><Relationship Id="rId55" Type="http://schemas.openxmlformats.org/officeDocument/2006/relationships/hyperlink" Target="https://www.westmusic.com/the-music-educators-guide-to-grant-writing-871492" TargetMode="External"/><Relationship Id="rId10" Type="http://schemas.openxmlformats.org/officeDocument/2006/relationships/hyperlink" Target="https://www.arts.on.ca/research-impact/open-data" TargetMode="External"/><Relationship Id="rId54" Type="http://schemas.openxmlformats.org/officeDocument/2006/relationships/hyperlink" Target="https://www.artreach.org/grantresources" TargetMode="External"/><Relationship Id="rId13" Type="http://schemas.openxmlformats.org/officeDocument/2006/relationships/hyperlink" Target="https://trickledownmusic.ca/grant-writing/" TargetMode="External"/><Relationship Id="rId12" Type="http://schemas.openxmlformats.org/officeDocument/2006/relationships/hyperlink" Target="https://www.arts.on.ca/grants/general-granting-information/grant-results" TargetMode="External"/><Relationship Id="rId15" Type="http://schemas.openxmlformats.org/officeDocument/2006/relationships/hyperlink" Target="https://canadacouncil.ca/funding/grants" TargetMode="External"/><Relationship Id="rId14" Type="http://schemas.openxmlformats.org/officeDocument/2006/relationships/hyperlink" Target="https://canadacouncil.ca/funding" TargetMode="External"/><Relationship Id="rId17" Type="http://schemas.openxmlformats.org/officeDocument/2006/relationships/hyperlink" Target="https://canadacouncil.ca/about/governance/corporate-reports" TargetMode="External"/><Relationship Id="rId16" Type="http://schemas.openxmlformats.org/officeDocument/2006/relationships/hyperlink" Target="https://apply.canadacouncil.ca/" TargetMode="External"/><Relationship Id="rId19" Type="http://schemas.openxmlformats.org/officeDocument/2006/relationships/hyperlink" Target="https://canadacouncil.ca/-/media/Files/CCA/Corporate/Annual-Reports/en/2022-23-Annual-Report.pdf" TargetMode="External"/><Relationship Id="rId18" Type="http://schemas.openxmlformats.org/officeDocument/2006/relationships/hyperlink" Target="https://canadacouncil.ca/-/media/Files/CCA/Corporate/Annual-Reports/en/2023-24_Annual-Report.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